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15B" w14:textId="77777777" w:rsidR="00E221D6" w:rsidRDefault="002C7292" w:rsidP="002C7292">
      <w:bookmarkStart w:id="0" w:name="_GoBack"/>
      <w:bookmarkEnd w:id="0"/>
      <w:r>
        <w:rPr>
          <w:noProof/>
        </w:rPr>
        <w:drawing>
          <wp:inline distT="0" distB="0" distL="0" distR="0" wp14:anchorId="5D31CE25" wp14:editId="5ABE5847">
            <wp:extent cx="1885950" cy="864394"/>
            <wp:effectExtent l="0" t="0" r="0" b="0"/>
            <wp:docPr id="1" name="Picture 1" descr="https://nafp.wildapricot.org/resources/AFP-Nashville_Logo-Dark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fp.wildapricot.org/resources/AFP-Nashville_Logo-DarkBlue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03" cy="8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F313" w14:textId="77777777" w:rsidR="002C7292" w:rsidRDefault="002C7292" w:rsidP="002C7292"/>
    <w:p w14:paraId="75D3F2C5" w14:textId="77777777" w:rsidR="002C7292" w:rsidRDefault="002C7292" w:rsidP="002C7292">
      <w:r>
        <w:t>December 12, 2019</w:t>
      </w:r>
    </w:p>
    <w:p w14:paraId="5F156BB9" w14:textId="77777777" w:rsidR="002C7292" w:rsidRDefault="002C7292" w:rsidP="002C7292"/>
    <w:p w14:paraId="53D2714C" w14:textId="77777777" w:rsidR="002C7292" w:rsidRDefault="002C7292" w:rsidP="005B39C1">
      <w:pPr>
        <w:spacing w:after="240"/>
      </w:pPr>
      <w:r>
        <w:t>Dear Members and Guests:</w:t>
      </w:r>
    </w:p>
    <w:p w14:paraId="4B514953" w14:textId="77777777" w:rsidR="002C7292" w:rsidRDefault="002C7292" w:rsidP="002C7292">
      <w:r>
        <w:t>Thank you for your continued support of the Association for Financial Professionals--Nashville and for joining us today for the 37</w:t>
      </w:r>
      <w:r w:rsidRPr="002C7292">
        <w:rPr>
          <w:vertAlign w:val="superscript"/>
        </w:rPr>
        <w:t>th</w:t>
      </w:r>
      <w:r>
        <w:t xml:space="preserve"> Annual Seminar.  We hope that you find the information shared today from industry thought leaders to be timely, relevant and beneficial to your professional career.</w:t>
      </w:r>
    </w:p>
    <w:p w14:paraId="0876D165" w14:textId="77777777" w:rsidR="002C7292" w:rsidRDefault="002C7292" w:rsidP="002C7292">
      <w:r>
        <w:t>AFP-Nashville’s goals are to provide:</w:t>
      </w:r>
    </w:p>
    <w:p w14:paraId="514BB3CE" w14:textId="77777777" w:rsidR="002C7292" w:rsidRDefault="002C7292" w:rsidP="002C7292">
      <w:pPr>
        <w:pStyle w:val="ListParagraph"/>
        <w:numPr>
          <w:ilvl w:val="0"/>
          <w:numId w:val="1"/>
        </w:numPr>
      </w:pPr>
      <w:r>
        <w:t xml:space="preserve">Impactful meetings with timely topics that help you successfully navigate </w:t>
      </w:r>
      <w:r w:rsidR="00351DAD">
        <w:t>the challenges and opportunities faced by you and your organization.</w:t>
      </w:r>
    </w:p>
    <w:p w14:paraId="603DD4CE" w14:textId="77777777" w:rsidR="00351DAD" w:rsidRDefault="00351DAD" w:rsidP="002C7292">
      <w:pPr>
        <w:pStyle w:val="ListParagraph"/>
        <w:numPr>
          <w:ilvl w:val="0"/>
          <w:numId w:val="1"/>
        </w:numPr>
      </w:pPr>
      <w:r>
        <w:t>Networking opportunities to share ideas and best practices with fellow members.</w:t>
      </w:r>
    </w:p>
    <w:p w14:paraId="3F19BD0D" w14:textId="77777777" w:rsidR="00351DAD" w:rsidRDefault="00351DAD" w:rsidP="00351DAD">
      <w:pPr>
        <w:pStyle w:val="ListParagraph"/>
        <w:numPr>
          <w:ilvl w:val="0"/>
          <w:numId w:val="1"/>
        </w:numPr>
        <w:spacing w:after="240"/>
      </w:pPr>
      <w:r>
        <w:t>Continuing Education credits (CTP and CPE), up to 15 credits per year</w:t>
      </w:r>
    </w:p>
    <w:p w14:paraId="597669DF" w14:textId="77777777" w:rsidR="00351DAD" w:rsidRDefault="00351DAD" w:rsidP="00351DAD">
      <w:r>
        <w:t>Here are a few membership statistics</w:t>
      </w:r>
    </w:p>
    <w:p w14:paraId="2EC87B29" w14:textId="77777777" w:rsidR="00351DAD" w:rsidRDefault="00351DAD" w:rsidP="00351DAD">
      <w:pPr>
        <w:pStyle w:val="ListParagraph"/>
        <w:numPr>
          <w:ilvl w:val="0"/>
          <w:numId w:val="2"/>
        </w:numPr>
      </w:pPr>
      <w:r>
        <w:t>86 Active Members; up from 71 Members at this time last year</w:t>
      </w:r>
    </w:p>
    <w:p w14:paraId="5C29A3FE" w14:textId="77777777" w:rsidR="00351DAD" w:rsidRDefault="00351DAD" w:rsidP="00351DAD">
      <w:pPr>
        <w:pStyle w:val="ListParagraph"/>
        <w:numPr>
          <w:ilvl w:val="0"/>
          <w:numId w:val="2"/>
        </w:numPr>
      </w:pPr>
      <w:r>
        <w:t>45 CTP’s and 14 CPA’s</w:t>
      </w:r>
    </w:p>
    <w:p w14:paraId="448527C8" w14:textId="77777777" w:rsidR="00351DAD" w:rsidRDefault="00351DAD" w:rsidP="00351DAD">
      <w:pPr>
        <w:pStyle w:val="ListParagraph"/>
        <w:numPr>
          <w:ilvl w:val="0"/>
          <w:numId w:val="2"/>
        </w:numPr>
      </w:pPr>
      <w:r>
        <w:t>44 Corporate Practi</w:t>
      </w:r>
      <w:r w:rsidR="005B39C1">
        <w:t>ti</w:t>
      </w:r>
      <w:r>
        <w:t>oners</w:t>
      </w:r>
    </w:p>
    <w:p w14:paraId="4353FBB2" w14:textId="77777777" w:rsidR="00351DAD" w:rsidRDefault="00351DAD" w:rsidP="00351DAD">
      <w:pPr>
        <w:pStyle w:val="ListParagraph"/>
        <w:numPr>
          <w:ilvl w:val="0"/>
          <w:numId w:val="2"/>
        </w:numPr>
        <w:spacing w:after="240"/>
      </w:pPr>
      <w:r>
        <w:t>42 Financial Service Providers</w:t>
      </w:r>
    </w:p>
    <w:p w14:paraId="07EBC5EB" w14:textId="77777777" w:rsidR="00351DAD" w:rsidRDefault="00351DAD" w:rsidP="00351DAD">
      <w:pPr>
        <w:spacing w:after="240"/>
      </w:pPr>
      <w:r>
        <w:t>AFP-Nashville encourages board involvement among it’s members.  If you have an interest in serving on the board, please let one of the board members know.</w:t>
      </w:r>
    </w:p>
    <w:p w14:paraId="7B146B36" w14:textId="77777777" w:rsidR="005B39C1" w:rsidRDefault="00351DAD" w:rsidP="005B39C1">
      <w:pPr>
        <w:spacing w:after="240"/>
      </w:pPr>
      <w:r>
        <w:t xml:space="preserve">We hope you enjoy today’s presentations and </w:t>
      </w:r>
      <w:r w:rsidR="005B39C1">
        <w:t xml:space="preserve">we </w:t>
      </w:r>
      <w:r>
        <w:t xml:space="preserve">welcome any future topic or speaker suggestions.  We especially want to thank our </w:t>
      </w:r>
      <w:r w:rsidR="005B39C1">
        <w:t>P</w:t>
      </w:r>
      <w:r>
        <w:t xml:space="preserve">latinum </w:t>
      </w:r>
      <w:r w:rsidR="005B39C1">
        <w:t>Sponsor, FIS Global, as well as our other sponsors who have contributed to the success of this seminar.</w:t>
      </w:r>
    </w:p>
    <w:p w14:paraId="5961E237" w14:textId="77777777" w:rsidR="005B39C1" w:rsidRDefault="005B39C1" w:rsidP="00351DAD">
      <w:pPr>
        <w:spacing w:after="240"/>
      </w:pPr>
      <w:r>
        <w:t xml:space="preserve">Sincerely, </w:t>
      </w:r>
    </w:p>
    <w:p w14:paraId="1B302B87" w14:textId="77777777" w:rsidR="005B39C1" w:rsidRDefault="005B39C1" w:rsidP="00351DAD">
      <w:pPr>
        <w:spacing w:after="240"/>
      </w:pPr>
    </w:p>
    <w:p w14:paraId="2202A1D4" w14:textId="77777777" w:rsidR="005B39C1" w:rsidRDefault="005B39C1" w:rsidP="005B39C1">
      <w:pPr>
        <w:spacing w:after="0"/>
      </w:pPr>
      <w:r>
        <w:t>Sue K. Veith, CCM</w:t>
      </w:r>
    </w:p>
    <w:p w14:paraId="5A06F5F1" w14:textId="77777777" w:rsidR="005B39C1" w:rsidRDefault="005B39C1" w:rsidP="005B39C1">
      <w:pPr>
        <w:spacing w:after="0"/>
      </w:pPr>
      <w:r>
        <w:t>President</w:t>
      </w:r>
    </w:p>
    <w:p w14:paraId="5815F3AB" w14:textId="77777777" w:rsidR="00351DAD" w:rsidRPr="002C7292" w:rsidRDefault="005B39C1" w:rsidP="005B39C1">
      <w:pPr>
        <w:spacing w:after="0"/>
      </w:pPr>
      <w:r>
        <w:t>Association for Financial Professionals-Nashville</w:t>
      </w:r>
    </w:p>
    <w:sectPr w:rsidR="00351DAD" w:rsidRPr="002C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47ED"/>
    <w:multiLevelType w:val="hybridMultilevel"/>
    <w:tmpl w:val="4006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E40"/>
    <w:multiLevelType w:val="hybridMultilevel"/>
    <w:tmpl w:val="4630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92"/>
    <w:rsid w:val="000C5E01"/>
    <w:rsid w:val="002C7292"/>
    <w:rsid w:val="00351DAD"/>
    <w:rsid w:val="005B39C1"/>
    <w:rsid w:val="00E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5417"/>
  <w15:chartTrackingRefBased/>
  <w15:docId w15:val="{2D5CF120-C745-4156-8899-871E665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Veith</dc:creator>
  <cp:keywords/>
  <dc:description/>
  <cp:lastModifiedBy>Kelsey Knight</cp:lastModifiedBy>
  <cp:revision>2</cp:revision>
  <cp:lastPrinted>2019-12-11T21:07:00Z</cp:lastPrinted>
  <dcterms:created xsi:type="dcterms:W3CDTF">2019-12-16T19:03:00Z</dcterms:created>
  <dcterms:modified xsi:type="dcterms:W3CDTF">2019-12-16T19:03:00Z</dcterms:modified>
</cp:coreProperties>
</file>